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20E5" w:rsidRDefault="00530A26">
      <w:r>
        <w:t>Stavka 2.</w:t>
      </w:r>
    </w:p>
    <w:p w:rsidR="00530A26" w:rsidRDefault="00530A26">
      <w:r>
        <w:rPr>
          <w:noProof/>
          <w:lang w:eastAsia="sr-Latn-RS"/>
        </w:rPr>
        <w:drawing>
          <wp:inline distT="0" distB="0" distL="0" distR="0" wp14:anchorId="39D43E13" wp14:editId="00A8238E">
            <wp:extent cx="5760720" cy="32404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40" w:rsidRPr="00AE2940" w:rsidRDefault="00AE2940" w:rsidP="00AE294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</w:pP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This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should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fit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all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trucks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equipped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with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air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systems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.</w:t>
      </w:r>
    </w:p>
    <w:p w:rsidR="00AE2940" w:rsidRPr="00AE2940" w:rsidRDefault="00AE2940" w:rsidP="00AE294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</w:pP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This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is a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replacement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part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for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Bendix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#275491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and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Midland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#18530.</w:t>
      </w:r>
    </w:p>
    <w:p w:rsidR="00AE2940" w:rsidRPr="00AE2940" w:rsidRDefault="00AE2940" w:rsidP="00AE294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</w:pP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All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parts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are 1/8 NPT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and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includes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4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plugs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and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mounting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gasket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.</w:t>
      </w:r>
    </w:p>
    <w:p w:rsidR="00AE2940" w:rsidRPr="00AE2940" w:rsidRDefault="00AE2940" w:rsidP="00AE294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</w:pP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Pressure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Range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100-120 PSI</w:t>
      </w:r>
    </w:p>
    <w:p w:rsidR="00AE2940" w:rsidRPr="00AE2940" w:rsidRDefault="00AE2940" w:rsidP="00AE294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</w:pP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Cross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references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part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 xml:space="preserve"> </w:t>
      </w:r>
      <w:proofErr w:type="spellStart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numbers</w:t>
      </w:r>
      <w:proofErr w:type="spellEnd"/>
      <w:r w:rsidRPr="00AE2940">
        <w:rPr>
          <w:rFonts w:ascii="Segoe UI" w:eastAsia="Times New Roman" w:hAnsi="Segoe UI" w:cs="Segoe UI"/>
          <w:color w:val="3C4C54"/>
          <w:sz w:val="21"/>
          <w:szCs w:val="21"/>
          <w:lang w:eastAsia="sr-Latn-RS"/>
        </w:rPr>
        <w:t>. 27549, KN-18530.</w:t>
      </w:r>
    </w:p>
    <w:p w:rsidR="00AE2940" w:rsidRDefault="00AE2940">
      <w:bookmarkStart w:id="0" w:name="_GoBack"/>
      <w:bookmarkEnd w:id="0"/>
    </w:p>
    <w:sectPr w:rsidR="00AE294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121B" w:rsidRDefault="00E8121B" w:rsidP="00530A26">
      <w:pPr>
        <w:spacing w:after="0" w:line="240" w:lineRule="auto"/>
      </w:pPr>
      <w:r>
        <w:separator/>
      </w:r>
    </w:p>
  </w:endnote>
  <w:endnote w:type="continuationSeparator" w:id="0">
    <w:p w:rsidR="00E8121B" w:rsidRDefault="00E8121B" w:rsidP="00530A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121B" w:rsidRDefault="00E8121B" w:rsidP="00530A26">
      <w:pPr>
        <w:spacing w:after="0" w:line="240" w:lineRule="auto"/>
      </w:pPr>
      <w:r>
        <w:separator/>
      </w:r>
    </w:p>
  </w:footnote>
  <w:footnote w:type="continuationSeparator" w:id="0">
    <w:p w:rsidR="00E8121B" w:rsidRDefault="00E8121B" w:rsidP="00530A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26" w:rsidRDefault="00530A2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4B13CF"/>
    <w:multiLevelType w:val="multilevel"/>
    <w:tmpl w:val="655CD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A26"/>
    <w:rsid w:val="00530A26"/>
    <w:rsid w:val="00AE2940"/>
    <w:rsid w:val="00DD20E5"/>
    <w:rsid w:val="00E81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9A6717"/>
  <w15:chartTrackingRefBased/>
  <w15:docId w15:val="{7FE792D3-8403-4BC5-881E-9745F6A84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30A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0A26"/>
  </w:style>
  <w:style w:type="paragraph" w:styleId="Footer">
    <w:name w:val="footer"/>
    <w:basedOn w:val="Normal"/>
    <w:link w:val="FooterChar"/>
    <w:uiPriority w:val="99"/>
    <w:unhideWhenUsed/>
    <w:rsid w:val="00530A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0A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935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54</Words>
  <Characters>218</Characters>
  <Application>Microsoft Office Word</Application>
  <DocSecurity>0</DocSecurity>
  <Lines>54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NIS A.D.</Company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Aleksandar Cordarov</dc:creator>
  <cp:keywords>Klasifikacija: За компанијску употребу/For use in company</cp:keywords>
  <dc:description/>
  <cp:lastModifiedBy>Aleksandar Cordarov</cp:lastModifiedBy>
  <cp:revision>2</cp:revision>
  <dcterms:created xsi:type="dcterms:W3CDTF">2025-12-09T14:03:00Z</dcterms:created>
  <dcterms:modified xsi:type="dcterms:W3CDTF">2025-12-09T14:08:00Z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a492d832-19b1-4987-9fb3-173418bf3a16</vt:lpwstr>
  </property>
  <property fmtid="{D5CDD505-2E9C-101B-9397-08002B2CF9AE}" pid="3" name="Klasifikacija">
    <vt:lpwstr>Za-internu-upotrebu-Restricted</vt:lpwstr>
  </property>
</Properties>
</file>